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513" w:tblpY="804"/>
        <w:tblOverlap w:val="never"/>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1968"/>
        <w:gridCol w:w="641"/>
        <w:gridCol w:w="847"/>
        <w:gridCol w:w="44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申请人（个人）姓名</w:t>
            </w:r>
          </w:p>
        </w:tc>
        <w:tc>
          <w:tcPr>
            <w:tcW w:w="26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color w:val="000000"/>
                <w:spacing w:val="0"/>
                <w:w w:val="100"/>
                <w:kern w:val="2"/>
                <w:position w:val="0"/>
                <w:sz w:val="28"/>
                <w:szCs w:val="28"/>
                <w:shd w:val="clear" w:color="auto" w:fill="auto"/>
                <w:lang w:val="en-US" w:eastAsia="zh-CN" w:bidi="ar"/>
              </w:rPr>
            </w:pPr>
            <w:r>
              <w:rPr>
                <w:rFonts w:hint="eastAsia" w:ascii="仿宋" w:hAnsi="仿宋" w:eastAsia="仿宋" w:cs="仿宋"/>
                <w:color w:val="000000"/>
                <w:spacing w:val="0"/>
                <w:w w:val="100"/>
                <w:kern w:val="2"/>
                <w:position w:val="0"/>
                <w:sz w:val="28"/>
                <w:szCs w:val="28"/>
                <w:shd w:val="clear" w:color="auto" w:fill="auto"/>
                <w:lang w:val="en-US" w:eastAsia="zh-CN" w:bidi="ar"/>
              </w:rPr>
              <w:t>证件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号码</w:t>
            </w:r>
          </w:p>
        </w:tc>
        <w:tc>
          <w:tcPr>
            <w:tcW w:w="3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color w:val="000000"/>
                <w:spacing w:val="0"/>
                <w:w w:val="100"/>
                <w:kern w:val="2"/>
                <w:position w:val="0"/>
                <w:sz w:val="28"/>
                <w:szCs w:val="28"/>
                <w:shd w:val="clear" w:color="auto" w:fill="auto"/>
                <w:lang w:val="en-US" w:eastAsia="zh-CN" w:bidi="ar"/>
              </w:rPr>
            </w:pPr>
            <w:r>
              <w:rPr>
                <w:rFonts w:hint="eastAsia" w:ascii="仿宋" w:hAnsi="仿宋" w:eastAsia="仿宋" w:cs="仿宋"/>
                <w:color w:val="000000"/>
                <w:spacing w:val="0"/>
                <w:w w:val="100"/>
                <w:kern w:val="2"/>
                <w:position w:val="0"/>
                <w:sz w:val="28"/>
                <w:szCs w:val="28"/>
                <w:shd w:val="clear" w:color="auto" w:fill="auto"/>
                <w:lang w:val="en-US" w:eastAsia="zh-CN" w:bidi="ar"/>
              </w:rPr>
              <w:t>申请人（法人或者其他组织）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名称</w:t>
            </w:r>
          </w:p>
        </w:tc>
        <w:tc>
          <w:tcPr>
            <w:tcW w:w="26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法定代表人姓名</w:t>
            </w:r>
          </w:p>
        </w:tc>
        <w:tc>
          <w:tcPr>
            <w:tcW w:w="3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22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联系方式</w:t>
            </w:r>
          </w:p>
        </w:tc>
        <w:tc>
          <w:tcPr>
            <w:tcW w:w="3904" w:type="dxa"/>
            <w:gridSpan w:val="4"/>
            <w:tcBorders>
              <w:top w:val="single" w:color="auto" w:sz="4" w:space="0"/>
              <w:left w:val="single" w:color="auto" w:sz="4" w:space="0"/>
              <w:bottom w:val="single" w:color="auto" w:sz="4" w:space="0"/>
              <w:right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通信地址：</w:t>
            </w:r>
          </w:p>
        </w:tc>
        <w:tc>
          <w:tcPr>
            <w:tcW w:w="3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22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textAlignment w:val="auto"/>
              <w:rPr>
                <w:rFonts w:hint="eastAsia" w:ascii="仿宋" w:hAnsi="仿宋" w:eastAsia="仿宋" w:cs="仿宋"/>
                <w:sz w:val="28"/>
                <w:szCs w:val="28"/>
              </w:rPr>
            </w:pPr>
          </w:p>
        </w:tc>
        <w:tc>
          <w:tcPr>
            <w:tcW w:w="3904"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联系电话：</w:t>
            </w:r>
          </w:p>
        </w:tc>
        <w:tc>
          <w:tcPr>
            <w:tcW w:w="3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22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textAlignment w:val="auto"/>
              <w:rPr>
                <w:rFonts w:hint="eastAsia" w:ascii="仿宋" w:hAnsi="仿宋" w:eastAsia="仿宋" w:cs="仿宋"/>
                <w:sz w:val="28"/>
                <w:szCs w:val="28"/>
              </w:rPr>
            </w:pPr>
          </w:p>
        </w:tc>
        <w:tc>
          <w:tcPr>
            <w:tcW w:w="710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提出申请的方式</w:t>
            </w:r>
          </w:p>
        </w:tc>
        <w:tc>
          <w:tcPr>
            <w:tcW w:w="7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b/>
                <w:bCs w:val="0"/>
                <w:sz w:val="28"/>
                <w:szCs w:val="28"/>
                <w:u w:val="single"/>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 xml:space="preserve">□当面      □邮寄     □电子邮件     □传真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所需的信息</w:t>
            </w:r>
          </w:p>
        </w:tc>
        <w:tc>
          <w:tcPr>
            <w:tcW w:w="7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获取信息的方式（单选）</w:t>
            </w:r>
          </w:p>
        </w:tc>
        <w:tc>
          <w:tcPr>
            <w:tcW w:w="7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 xml:space="preserve">□当面领取  □邮寄  □电子邮件  □传真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信息的载体形式（单选）</w:t>
            </w:r>
          </w:p>
        </w:tc>
        <w:tc>
          <w:tcPr>
            <w:tcW w:w="7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□纸质文本  □光盘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所需信息的用途</w:t>
            </w:r>
          </w:p>
        </w:tc>
        <w:tc>
          <w:tcPr>
            <w:tcW w:w="710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color w:val="000000"/>
                <w:spacing w:val="0"/>
                <w:w w:val="100"/>
                <w:kern w:val="2"/>
                <w:position w:val="0"/>
                <w:sz w:val="28"/>
                <w:szCs w:val="28"/>
                <w:shd w:val="clear" w:color="auto" w:fill="auto"/>
                <w:lang w:val="en-US" w:eastAsia="zh-CN" w:bidi="ar"/>
              </w:rPr>
            </w:pPr>
            <w:r>
              <w:rPr>
                <w:rFonts w:hint="eastAsia" w:ascii="仿宋" w:hAnsi="仿宋" w:eastAsia="仿宋" w:cs="仿宋"/>
                <w:color w:val="000000"/>
                <w:spacing w:val="0"/>
                <w:w w:val="100"/>
                <w:kern w:val="2"/>
                <w:position w:val="0"/>
                <w:sz w:val="28"/>
                <w:szCs w:val="28"/>
                <w:shd w:val="clear" w:color="auto" w:fill="auto"/>
                <w:lang w:val="en-US" w:eastAsia="zh-CN" w:bidi="ar"/>
              </w:rPr>
              <w:t>申请人签名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（盖章）</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p>
        </w:tc>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申请时间</w:t>
            </w:r>
          </w:p>
        </w:tc>
        <w:tc>
          <w:tcPr>
            <w:tcW w:w="36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938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仿宋" w:hAnsi="仿宋" w:eastAsia="仿宋" w:cs="仿宋"/>
                <w:sz w:val="28"/>
                <w:szCs w:val="28"/>
                <w:lang w:val="en-US"/>
              </w:rPr>
            </w:pPr>
            <w:r>
              <w:rPr>
                <w:rFonts w:hint="eastAsia" w:ascii="仿宋" w:hAnsi="仿宋" w:eastAsia="仿宋" w:cs="仿宋"/>
                <w:color w:val="000000"/>
                <w:spacing w:val="0"/>
                <w:w w:val="100"/>
                <w:kern w:val="2"/>
                <w:position w:val="0"/>
                <w:sz w:val="28"/>
                <w:szCs w:val="28"/>
                <w:shd w:val="clear" w:color="auto" w:fill="auto"/>
                <w:lang w:val="en-US" w:eastAsia="zh-CN" w:bidi="ar"/>
              </w:rPr>
              <w:t>申请受理确认方式：  □电话  □电子邮件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获取中国核工业中原建设有限公司信息公开申请表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注：1.本表适用于公民、法人或其他组织依据本管理办法向中核中原建设公司提出的申请行为。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pPr>
      <w:r>
        <w:rPr>
          <w:rFonts w:hint="eastAsia" w:ascii="仿宋" w:hAnsi="仿宋" w:eastAsia="仿宋" w:cs="仿宋"/>
          <w:sz w:val="28"/>
          <w:szCs w:val="28"/>
          <w:lang w:val="en-US" w:eastAsia="zh-CN"/>
        </w:rPr>
        <w:t xml:space="preserve">   2.申请人委托他人代为申请的，需要提供申请人和委托人的身份证明。</w:t>
      </w:r>
    </w:p>
    <w:sectPr>
      <w:footerReference r:id="rId3" w:type="default"/>
      <w:footerReference r:id="rId4" w:type="even"/>
      <w:pgSz w:w="11906" w:h="16838"/>
      <w:pgMar w:top="2098" w:right="1474" w:bottom="1984" w:left="1587" w:header="851" w:footer="1417" w:gutter="0"/>
      <w:paperSrc w:first="7" w:other="7"/>
      <w:pgNumType w:fmt="decimal" w:start="2"/>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-231140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8.2pt;height:144pt;width:144pt;mso-position-horizontal:outside;mso-position-horizontal-relative:margin;mso-wrap-style:none;z-index:251659264;mso-width-relative:page;mso-height-relative:page;" filled="f" stroked="f" coordsize="21600,21600" o:gfxdata="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Ao8CTWAAAACAEAAA8AAAAAAAAAAQAgAAAAIgAA&#10;AGRycy9kb3ducmV2LnhtbFBLAQIUABQAAAAIAIdO4kAslDbw0QEAAKIDAAAOAAAAAAAAAAEAIAAA&#10;ACUBAABkcnMvZTJvRG9jLnhtbFBLBQYAAAAABgAGAFkBAABoBQ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-231140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8.2pt;height:144pt;width:144pt;mso-position-horizontal:outside;mso-position-horizontal-relative:margin;mso-wrap-style:none;z-index:251660288;mso-width-relative:page;mso-height-relative:page;" filled="f" stroked="f" coordsize="21600,21600" o:gfxdata="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CjwJNYAAAAIAQAADwAAAAAAAAABACAAAAAiAAAA&#10;ZHJzL2Rvd25yZXYueG1sUEsBAhQAFAAAAAgAh07iQIvhV3XQAQAAogMAAA4AAAAAAAAAAQAgAAAA&#10;JQEAAGRycy9lMm9Eb2MueG1sUEsFBgAAAAAGAAYAWQEAAGcFA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5D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0"/>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2021-09-09T01:47:22Z</dcterms:created>
  <dc:creator>queen liu</dc:creator>
  <cp:lastModifiedBy>Mr.T</cp:lastModifiedBy>
  <dcterms:modified xsi:type="dcterms:W3CDTF">2021-09-09T01:47:53Z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A19B52DD98774B4FABEF48CEAA66209A</vt:lpwstr>
  </property>
</Properties>
</file>